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Harris Ian Jiro</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101 LINDENWOOD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CANTALOUPE,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CTLP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05/08/2026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MALVERN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19355</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26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05/08/2026</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168,718</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0"/>
                <w:szCs w:val="10"/>
                <w:color w:val="008000"/>
              </w:rPr>
              <w:t>(1)(2)</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05/08/2026</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19,157</w:t>
            </w:r>
          </w:p>
        </w:tc>
        <w:tc>
          <w:tcPr>
            <w:tcW w:w="80" w:type="dxa"/>
            <w:vAlign w:val="bottom"/>
          </w:tcPr>
          <w:p>
            <w:pPr>
              <w:spacing w:after="0"/>
              <w:rPr>
                <w:sz w:val="21"/>
                <w:szCs w:val="21"/>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64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6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6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8.02</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05/08/2026</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100,000</w:t>
            </w:r>
          </w:p>
        </w:tc>
        <w:tc>
          <w:tcPr>
            <w:tcW w:w="24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tcPr>
          <w:p>
            <w:pPr>
              <w:ind w:left="20"/>
              <w:spacing w:after="0" w:line="202" w:lineRule="exact"/>
              <w:rPr>
                <w:sz w:val="20"/>
                <w:szCs w:val="20"/>
                <w:color w:val="auto"/>
              </w:rPr>
            </w:pPr>
            <w:r>
              <w:rPr>
                <w:rFonts w:ascii="Times New Roman" w:cs="Times New Roman" w:eastAsia="Times New Roman" w:hAnsi="Times New Roman"/>
                <w:sz w:val="13"/>
                <w:szCs w:val="13"/>
                <w:color w:val="0000FF"/>
              </w:rPr>
              <w:t>02/07/2029</w:t>
            </w:r>
            <w:r>
              <w:rPr>
                <w:rFonts w:ascii="Times New Roman" w:cs="Times New Roman" w:eastAsia="Times New Roman" w:hAnsi="Times New Roman"/>
                <w:sz w:val="20"/>
                <w:szCs w:val="20"/>
                <w:color w:val="008000"/>
                <w:vertAlign w:val="superscript"/>
              </w:rPr>
              <w:t>(4)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ind w:right="154"/>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2"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p>
      <w:pPr>
        <w:spacing w:after="0" w:line="26" w:lineRule="exact"/>
        <w:rPr>
          <w:rFonts w:ascii="Times New Roman" w:cs="Times New Roman" w:eastAsia="Times New Roman" w:hAnsi="Times New Roman"/>
          <w:sz w:val="13"/>
          <w:szCs w:val="13"/>
          <w:color w:val="008000"/>
        </w:rPr>
      </w:pPr>
    </w:p>
    <w:p>
      <w:pPr>
        <w:ind w:left="40" w:right="3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p>
      <w:pPr>
        <w:spacing w:after="0" w:line="21"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p>
      <w:pPr>
        <w:spacing w:after="0" w:line="26" w:lineRule="exact"/>
        <w:rPr>
          <w:rFonts w:ascii="Times New Roman" w:cs="Times New Roman" w:eastAsia="Times New Roman" w:hAnsi="Times New Roman"/>
          <w:sz w:val="13"/>
          <w:szCs w:val="13"/>
          <w:color w:val="008000"/>
        </w:rPr>
      </w:pPr>
    </w:p>
    <w:p>
      <w:pPr>
        <w:ind w:left="40" w:right="20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Anna Novoseletsky, Attorney </w:t>
      </w:r>
      <w:r>
        <w:rPr>
          <w:rFonts w:ascii="Times New Roman" w:cs="Times New Roman" w:eastAsia="Times New Roman" w:hAnsi="Times New Roman"/>
          <w:sz w:val="32"/>
          <w:szCs w:val="32"/>
          <w:color w:val="0000FF"/>
          <w:vertAlign w:val="subscript"/>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85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11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9732" TargetMode="External"/><Relationship Id="rId14" Type="http://schemas.openxmlformats.org/officeDocument/2006/relationships/hyperlink" Target="http://www.sec.gov/cgi-bin/browse-edgar?action=getcompany&amp;CIK=0000896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2026-05-11T15:17:08Z</dcterms:created>
  <dcterms:modified xsi:type="dcterms:W3CDTF">2026-05-11T15:17:08Z</dcterms:modified>
</cp:coreProperties>
</file>