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024.xml.htm"/>
      <w:bookmarkStart w:id="1" w:name="kswkform4_17782720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Novoseletsky Anna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LINDENWOOD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CANTALOUPE, INC.</w:t>
              </w:r>
            </w:hyperlink>
            <w:r>
              <w:rPr/>
              <w:t xml:space="preserve"> [ </w:t>
            </w:r>
            <w:r>
              <w:rPr>
                <w:rFonts w:ascii="Times;serif" w:hAnsi="Times;serif"/>
                <w:color w:val="0000FF"/>
                <w:sz w:val="24"/>
                <w:shd w:fill="FFFFFF" w:val="clear"/>
              </w:rPr>
              <w:t>CTLP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8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816"/>
        <w:gridCol w:w="906"/>
        <w:gridCol w:w="801"/>
        <w:gridCol w:w="1311"/>
        <w:gridCol w:w="921"/>
        <w:gridCol w:w="801"/>
        <w:gridCol w:w="936"/>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01/24/2030</w:t>
            </w:r>
            <w:r>
              <w:rPr>
                <w:rFonts w:ascii="Times;serif" w:hAnsi="Times;serif"/>
                <w:color w:val="008000"/>
                <w:position w:val="7"/>
                <w:sz w:val="16"/>
                <w:sz w:val="20"/>
                <w:shd w:fill="FFFFFF" w:val="clear"/>
              </w:rPr>
              <w:t>(4)</w:t>
            </w:r>
            <w:r>
              <w:rPr/>
              <w:t xml:space="preserve"> </w:t>
            </w:r>
          </w:p>
        </w:tc>
        <w:tc>
          <w:tcPr>
            <w:tcW w:w="13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273" TargetMode="External"/><Relationship Id="rId5" Type="http://schemas.openxmlformats.org/officeDocument/2006/relationships/hyperlink" Target="http://www.sec.gov/cgi-bin/browse-edgar?action=getcompany&amp;CIK=0000896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4849</Characters>
  <CharactersWithSpaces>5672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